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D" w:rsidRDefault="0008165D" w:rsidP="0008165D">
      <w:pPr>
        <w:pStyle w:val="Default"/>
      </w:pPr>
    </w:p>
    <w:p w:rsidR="0008165D" w:rsidRDefault="0008165D" w:rsidP="0008165D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 Sofia Areal irá ser galardoada com o Prémio Fémina 2012 para as Artes Visuais. </w:t>
      </w:r>
    </w:p>
    <w:p w:rsidR="0008165D" w:rsidRDefault="0008165D" w:rsidP="0008165D">
      <w:pPr>
        <w:pStyle w:val="Default"/>
        <w:rPr>
          <w:b/>
          <w:bCs/>
          <w:sz w:val="26"/>
          <w:szCs w:val="26"/>
        </w:rPr>
      </w:pPr>
    </w:p>
    <w:p w:rsidR="0008165D" w:rsidRDefault="0008165D" w:rsidP="0008165D">
      <w:pPr>
        <w:pStyle w:val="Default"/>
        <w:rPr>
          <w:sz w:val="26"/>
          <w:szCs w:val="26"/>
        </w:rPr>
      </w:pPr>
      <w:r>
        <w:rPr>
          <w:noProof/>
          <w:sz w:val="23"/>
          <w:szCs w:val="23"/>
          <w:lang w:eastAsia="pt-PT"/>
        </w:rPr>
        <w:drawing>
          <wp:inline distT="0" distB="0" distL="0" distR="0">
            <wp:extent cx="5805055" cy="2687782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14" cy="26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5D" w:rsidRDefault="0008165D" w:rsidP="0008165D">
      <w:pPr>
        <w:pStyle w:val="Default"/>
        <w:rPr>
          <w:b/>
          <w:bCs/>
          <w:sz w:val="23"/>
          <w:szCs w:val="23"/>
        </w:rPr>
      </w:pPr>
    </w:p>
    <w:p w:rsidR="0008165D" w:rsidRPr="0008165D" w:rsidRDefault="0008165D" w:rsidP="0008165D">
      <w:pPr>
        <w:pStyle w:val="Default"/>
        <w:jc w:val="both"/>
      </w:pPr>
      <w:r w:rsidRPr="0008165D">
        <w:rPr>
          <w:b/>
          <w:bCs/>
        </w:rPr>
        <w:t xml:space="preserve">Sofia Areal </w:t>
      </w:r>
      <w:r w:rsidRPr="0008165D">
        <w:t xml:space="preserve">é uma das mais importantes pintoras da sua geração. Nascida em Lisboa, em 1960, inicia a sua formação no campo das artes plásticas em Inglaterra, com os cursos de Textile Design e o Foundation Course, do Hertsfordshire College of Art and Design, em St. Albans, (1979-81). Regressa a Portugal e estuda nos ateliers de Gravura e Pintura do Ar.Co.,Centro de Artes Visuais, em Lisboa. Expõe colectivamente desde 1982 e individualmente desde 1990. Além da pintura e do desenho, desenvolve também a sua investigação plástica nas áreas da ilustração, design gráfico e cenografia. A sua obra tem fortes influências de grandes nomes desde Picasso a Mark Rothko e Sam Francis e do movimento expressionista abstrato, ou de outros artistas, como Eva Hesse ou Eduardo Chilida. </w:t>
      </w:r>
    </w:p>
    <w:p w:rsidR="0008165D" w:rsidRPr="0008165D" w:rsidRDefault="0008165D" w:rsidP="0008165D">
      <w:pPr>
        <w:pStyle w:val="Default"/>
        <w:jc w:val="both"/>
      </w:pPr>
      <w:r w:rsidRPr="0008165D">
        <w:t xml:space="preserve">Está representada entre outras coleções públicas, entre no Banco Espírito Santo, Lisboa, Portugal; Caixa Nova da Galiza, Vigo, Espanha; Casa da Cerca — Centro de Arte Contemporânea, Almada; Centro de Arte Moderna da Fundação Calouste Gulbenkian, Lisboa; FEVAL, Cáceres; Fundação de Serralves, Porto; Fundação PLMJ, Lisboa; Museu de Arte Contemporânea do Funchal, Funchal, além de em inúmeras coleções particulares, em Portugal e no Estrangeiro. </w:t>
      </w:r>
    </w:p>
    <w:p w:rsidR="0008165D" w:rsidRPr="0008165D" w:rsidRDefault="0008165D" w:rsidP="0008165D">
      <w:pPr>
        <w:pStyle w:val="Default"/>
        <w:jc w:val="both"/>
      </w:pPr>
      <w:r w:rsidRPr="0008165D">
        <w:rPr>
          <w:b/>
          <w:bCs/>
        </w:rPr>
        <w:t xml:space="preserve">Portugal Protocolo </w:t>
      </w:r>
      <w:r w:rsidRPr="0008165D">
        <w:t xml:space="preserve">criou o Prémio Fémina para agraciar as mulheres portuguesas, que se tenham distinguido com mérito, em Portugal ou no estrangeiro, profissionalmente, culturalmente e humanitariamente na sociedade portuguesa. </w:t>
      </w:r>
    </w:p>
    <w:p w:rsidR="0008165D" w:rsidRDefault="0008165D" w:rsidP="0008165D">
      <w:pPr>
        <w:pStyle w:val="Default"/>
        <w:jc w:val="both"/>
      </w:pPr>
      <w:r w:rsidRPr="0008165D">
        <w:t xml:space="preserve">A atribuição dos prémios às agraciadas é efectuada por uma comissão de honra, constituída exclusivamente por membros masculinos – reconhecendo, assim, o seu valor e excelência na sociedade portuguesa moderna e evoluída, como seus pares de pleno direito. </w:t>
      </w:r>
    </w:p>
    <w:p w:rsidR="0008165D" w:rsidRPr="0008165D" w:rsidRDefault="0008165D" w:rsidP="0008165D">
      <w:pPr>
        <w:pStyle w:val="Default"/>
        <w:jc w:val="both"/>
      </w:pPr>
    </w:p>
    <w:p w:rsidR="0008165D" w:rsidRDefault="0008165D" w:rsidP="0008165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PT"/>
        </w:rPr>
        <w:drawing>
          <wp:inline distT="0" distB="0" distL="0" distR="0">
            <wp:extent cx="2854325" cy="1884045"/>
            <wp:effectExtent l="0" t="0" r="317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t-PT"/>
        </w:rPr>
        <w:drawing>
          <wp:inline distT="0" distB="0" distL="0" distR="0">
            <wp:extent cx="2950845" cy="94234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65D" w:rsidSect="0008165D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08165D"/>
    <w:rsid w:val="00001318"/>
    <w:rsid w:val="000225B4"/>
    <w:rsid w:val="00057E79"/>
    <w:rsid w:val="000616BF"/>
    <w:rsid w:val="0008165D"/>
    <w:rsid w:val="000B6404"/>
    <w:rsid w:val="000E7BCD"/>
    <w:rsid w:val="00142145"/>
    <w:rsid w:val="00144D3F"/>
    <w:rsid w:val="00221C61"/>
    <w:rsid w:val="002D36B8"/>
    <w:rsid w:val="00343B58"/>
    <w:rsid w:val="003E0D3F"/>
    <w:rsid w:val="003F79ED"/>
    <w:rsid w:val="00442C1E"/>
    <w:rsid w:val="004A496F"/>
    <w:rsid w:val="005814E1"/>
    <w:rsid w:val="005B29C6"/>
    <w:rsid w:val="005D36EE"/>
    <w:rsid w:val="00675D4E"/>
    <w:rsid w:val="006A00EA"/>
    <w:rsid w:val="00727615"/>
    <w:rsid w:val="00893EE4"/>
    <w:rsid w:val="008A6926"/>
    <w:rsid w:val="00A4020C"/>
    <w:rsid w:val="00AF3346"/>
    <w:rsid w:val="00B85F13"/>
    <w:rsid w:val="00B8665E"/>
    <w:rsid w:val="00C8167D"/>
    <w:rsid w:val="00C9463A"/>
    <w:rsid w:val="00D1651D"/>
    <w:rsid w:val="00D744BA"/>
    <w:rsid w:val="00DA319A"/>
    <w:rsid w:val="00DA59BA"/>
    <w:rsid w:val="00E654B5"/>
    <w:rsid w:val="00EB1E36"/>
    <w:rsid w:val="00EB63A6"/>
    <w:rsid w:val="00EC41F4"/>
    <w:rsid w:val="00ED3A4F"/>
    <w:rsid w:val="00F012EB"/>
    <w:rsid w:val="00F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Pereira Coutinho</dc:creator>
  <cp:lastModifiedBy>Windows User</cp:lastModifiedBy>
  <cp:revision>2</cp:revision>
  <dcterms:created xsi:type="dcterms:W3CDTF">2012-10-24T14:16:00Z</dcterms:created>
  <dcterms:modified xsi:type="dcterms:W3CDTF">2012-10-24T14:16:00Z</dcterms:modified>
</cp:coreProperties>
</file>