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856D" w14:textId="77777777" w:rsidR="005124F0" w:rsidRDefault="005124F0" w:rsidP="005124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RUI TAVARES</w:t>
      </w:r>
    </w:p>
    <w:p w14:paraId="56CA92B8" w14:textId="77777777" w:rsidR="005124F0" w:rsidRPr="005124F0" w:rsidRDefault="005124F0" w:rsidP="005124F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124F0">
        <w:rPr>
          <w:rFonts w:ascii="Arial" w:hAnsi="Arial" w:cs="Arial"/>
          <w:sz w:val="16"/>
          <w:szCs w:val="16"/>
        </w:rPr>
        <w:t>CAMINHOS DA PINTURA</w:t>
      </w:r>
    </w:p>
    <w:p w14:paraId="346B7AE1" w14:textId="77777777" w:rsidR="005124F0" w:rsidRPr="005124F0" w:rsidRDefault="005124F0" w:rsidP="00F6135B">
      <w:pPr>
        <w:spacing w:line="276" w:lineRule="auto"/>
        <w:ind w:firstLine="600"/>
        <w:jc w:val="both"/>
        <w:rPr>
          <w:rFonts w:ascii="Arial" w:hAnsi="Arial" w:cs="Arial"/>
          <w:sz w:val="20"/>
          <w:szCs w:val="20"/>
        </w:rPr>
      </w:pPr>
    </w:p>
    <w:p w14:paraId="1A55E202" w14:textId="77777777" w:rsidR="00F6135B" w:rsidRPr="005124F0" w:rsidRDefault="00F6135B" w:rsidP="005124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24F0">
        <w:rPr>
          <w:rFonts w:ascii="Arial" w:hAnsi="Arial" w:cs="Arial"/>
          <w:sz w:val="20"/>
          <w:szCs w:val="20"/>
        </w:rPr>
        <w:t xml:space="preserve">Durante quase todo o séc. XX surgiram novas artes e os géneros tradicionais. Até então genericamente estáveis na forma e nos meios, foram progressivamente desconstruídos, numa redução dos seus elementos estruturais, depois reequacionados em torno de novas ideias, estímulos e motivações expressivas. A luta que tais transformações geraram, na teoria e na prática, em confronto com outras tecnologias, foi atulhando o mundo de </w:t>
      </w:r>
      <w:r w:rsidR="003736C8" w:rsidRPr="005124F0">
        <w:rPr>
          <w:rFonts w:ascii="Arial" w:hAnsi="Arial" w:cs="Arial"/>
          <w:sz w:val="20"/>
          <w:szCs w:val="20"/>
        </w:rPr>
        <w:t>centenas de milhares</w:t>
      </w:r>
      <w:r w:rsidRPr="005124F0">
        <w:rPr>
          <w:rFonts w:ascii="Arial" w:hAnsi="Arial" w:cs="Arial"/>
          <w:sz w:val="20"/>
          <w:szCs w:val="20"/>
        </w:rPr>
        <w:t xml:space="preserve"> de novas hipóteses de formar.</w:t>
      </w:r>
    </w:p>
    <w:p w14:paraId="6BCC1927" w14:textId="77777777" w:rsidR="00F6135B" w:rsidRPr="005124F0" w:rsidRDefault="00F6135B" w:rsidP="005124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24F0">
        <w:rPr>
          <w:rFonts w:ascii="Arial" w:hAnsi="Arial" w:cs="Arial"/>
          <w:sz w:val="20"/>
          <w:szCs w:val="20"/>
        </w:rPr>
        <w:t xml:space="preserve">Quando os estetas estabeleceram que a cor era o elemento estrutural por excelência na pintura, as concepções daí decorrentes remeteram-se à singeleza das bases – linha, textura, valor, cor. Como na música, o artista haveria de se bastar com essa via, despojando-se da ideia de representação, das figuras reconhecíveis para sagrar o real, para nos conduzir a uma reinvenção consciente e minimal das coisas e dos seres. Foi uma era decisiva, apesar de certas retomas em novos modos de formar ainda se afirmarem em contundente controvérsia. A luta por esta ou por aquela tendência, numa espécie de clubismo provinciano, começou, em todo o caso, a diluir-se numa soberana convivialidade dos processos. O que importa passa pela conquista autêntica do modo, da inovação sustentável, de outros encontros conceptuais. </w:t>
      </w:r>
    </w:p>
    <w:p w14:paraId="0FEDD060" w14:textId="77777777" w:rsidR="00F6135B" w:rsidRPr="005124F0" w:rsidRDefault="00F6135B" w:rsidP="005124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24F0">
        <w:rPr>
          <w:rFonts w:ascii="Arial" w:hAnsi="Arial" w:cs="Arial"/>
          <w:sz w:val="20"/>
          <w:szCs w:val="20"/>
        </w:rPr>
        <w:t>As pinturas da obra de Rui Tavares, que nasceu na Figueira da Foz, em 1974, e licenciou-se na FBAUP, são, em termos de excelência, proposições de um espectáculo que terá uma base oficinal muito sólida e que vem a situar-se simetricamente, em termos a</w:t>
      </w:r>
      <w:r w:rsidR="00F427D8" w:rsidRPr="005124F0">
        <w:rPr>
          <w:rFonts w:ascii="Arial" w:hAnsi="Arial" w:cs="Arial"/>
          <w:sz w:val="20"/>
          <w:szCs w:val="20"/>
        </w:rPr>
        <w:t xml:space="preserve"> abstração convulsiva, oposta à</w:t>
      </w:r>
      <w:r w:rsidRPr="005124F0">
        <w:rPr>
          <w:rFonts w:ascii="Arial" w:hAnsi="Arial" w:cs="Arial"/>
          <w:sz w:val="20"/>
          <w:szCs w:val="20"/>
        </w:rPr>
        <w:t xml:space="preserve"> forma plástica ordeira e harmónica, complementaridade ao mesmo tempo abstracta e tocada de elementos lexicais derivados de planos, muros, fragmentos, restos de máquinas e princípios de outras. Rui Tavares trabalha um qualquer caos civilizacional, registo após registo, num velo fluir competitivo (pela figura e pela cor) na linha esplendorosa dos elementos constituintes do todo. E a sua escrita, a sua caligrafia, primam por uma resolução oficinal livre mas não acidental o pensamento plástico, que </w:t>
      </w:r>
      <w:proofErr w:type="spellStart"/>
      <w:r w:rsidRPr="005124F0">
        <w:rPr>
          <w:rFonts w:ascii="Arial" w:hAnsi="Arial" w:cs="Arial"/>
          <w:sz w:val="20"/>
          <w:szCs w:val="20"/>
        </w:rPr>
        <w:t>Francastel</w:t>
      </w:r>
      <w:proofErr w:type="spellEnd"/>
      <w:r w:rsidRPr="005124F0">
        <w:rPr>
          <w:rFonts w:ascii="Arial" w:hAnsi="Arial" w:cs="Arial"/>
          <w:sz w:val="20"/>
          <w:szCs w:val="20"/>
        </w:rPr>
        <w:t xml:space="preserve"> tanto defendeu, é aqui uma realidade benéfica e clarividente. Enquanto as formulações enviesadas, vivendo o aleatório e a força textural, podem beneficiar ainda do “favor” de espectadores eruditos (inovadores</w:t>
      </w:r>
      <w:r w:rsidR="00F427D8" w:rsidRPr="005124F0">
        <w:rPr>
          <w:rFonts w:ascii="Arial" w:hAnsi="Arial" w:cs="Arial"/>
          <w:sz w:val="20"/>
          <w:szCs w:val="20"/>
        </w:rPr>
        <w:t>)</w:t>
      </w:r>
      <w:r w:rsidRPr="005124F0">
        <w:rPr>
          <w:rFonts w:ascii="Arial" w:hAnsi="Arial" w:cs="Arial"/>
          <w:sz w:val="20"/>
          <w:szCs w:val="20"/>
        </w:rPr>
        <w:t>, sabendo o perfeccionismo de certas junções</w:t>
      </w:r>
      <w:r w:rsidR="003736C8" w:rsidRPr="005124F0">
        <w:rPr>
          <w:rFonts w:ascii="Arial" w:hAnsi="Arial" w:cs="Arial"/>
          <w:sz w:val="20"/>
          <w:szCs w:val="20"/>
        </w:rPr>
        <w:t>, ao estilo serigráfico de Rui T</w:t>
      </w:r>
      <w:r w:rsidRPr="005124F0">
        <w:rPr>
          <w:rFonts w:ascii="Arial" w:hAnsi="Arial" w:cs="Arial"/>
          <w:sz w:val="20"/>
          <w:szCs w:val="20"/>
        </w:rPr>
        <w:t xml:space="preserve">avares, que já passou a clamorosa acusação de delito, para aceder em si, decisivo, o percurso da autonomia à raridade.  </w:t>
      </w:r>
    </w:p>
    <w:p w14:paraId="315FB93C" w14:textId="77777777" w:rsidR="00F6135B" w:rsidRDefault="00F6135B" w:rsidP="00F6135B">
      <w:pPr>
        <w:spacing w:line="276" w:lineRule="auto"/>
        <w:ind w:firstLine="600"/>
        <w:jc w:val="right"/>
        <w:rPr>
          <w:rFonts w:ascii="Arial" w:hAnsi="Arial" w:cs="Arial"/>
        </w:rPr>
      </w:pPr>
      <w:r w:rsidRPr="00CC4A1C">
        <w:rPr>
          <w:rFonts w:ascii="Arial" w:hAnsi="Arial" w:cs="Arial"/>
        </w:rPr>
        <w:t>Rocha de Sousa</w:t>
      </w:r>
    </w:p>
    <w:p w14:paraId="0061F9EC" w14:textId="77777777" w:rsidR="00CC4A1C" w:rsidRDefault="00CC4A1C" w:rsidP="00CC4A1C">
      <w:pPr>
        <w:pStyle w:val="BodyText3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D3E08">
        <w:rPr>
          <w:rFonts w:ascii="Arial" w:hAnsi="Arial" w:cs="Arial"/>
          <w:i/>
          <w:sz w:val="16"/>
          <w:szCs w:val="16"/>
        </w:rPr>
        <w:t>JL – Jornal de Letras, Artes e Ideias</w:t>
      </w:r>
      <w:r w:rsidRPr="00EB642F">
        <w:rPr>
          <w:rFonts w:ascii="Arial" w:hAnsi="Arial" w:cs="Arial"/>
          <w:sz w:val="16"/>
          <w:szCs w:val="16"/>
        </w:rPr>
        <w:t xml:space="preserve"> (Ano XXXI, Nº 1057, 6 a 19 de Abril de 2011)</w:t>
      </w:r>
    </w:p>
    <w:p w14:paraId="19417CEB" w14:textId="77777777" w:rsidR="00CC4A1C" w:rsidRPr="00CC4A1C" w:rsidRDefault="00CC4A1C" w:rsidP="00F6135B">
      <w:pPr>
        <w:spacing w:line="276" w:lineRule="auto"/>
        <w:ind w:firstLine="600"/>
        <w:jc w:val="right"/>
        <w:rPr>
          <w:rFonts w:ascii="Arial" w:hAnsi="Arial" w:cs="Arial"/>
        </w:rPr>
      </w:pPr>
    </w:p>
    <w:p w14:paraId="4051FBC7" w14:textId="77777777" w:rsidR="0089060F" w:rsidRPr="005124F0" w:rsidRDefault="0089060F">
      <w:pPr>
        <w:rPr>
          <w:rFonts w:ascii="Arial" w:hAnsi="Arial" w:cs="Arial"/>
          <w:sz w:val="20"/>
          <w:szCs w:val="20"/>
        </w:rPr>
      </w:pPr>
    </w:p>
    <w:sectPr w:rsidR="0089060F" w:rsidRPr="005124F0" w:rsidSect="00890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35B"/>
    <w:rsid w:val="001F0990"/>
    <w:rsid w:val="003736C8"/>
    <w:rsid w:val="005124F0"/>
    <w:rsid w:val="0061595C"/>
    <w:rsid w:val="0089060F"/>
    <w:rsid w:val="00CC4A1C"/>
    <w:rsid w:val="00E41E21"/>
    <w:rsid w:val="00F427D8"/>
    <w:rsid w:val="00F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EB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C4A1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CC4A1C"/>
    <w:rPr>
      <w:rFonts w:ascii="Times New Roman" w:eastAsia="Times New Roman" w:hAnsi="Times New Roman" w:cs="Times New Roman"/>
      <w:sz w:val="28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Pedro tavares da Rocha</dc:creator>
  <cp:keywords/>
  <dc:description/>
  <cp:lastModifiedBy>me</cp:lastModifiedBy>
  <cp:revision>6</cp:revision>
  <dcterms:created xsi:type="dcterms:W3CDTF">2011-10-23T12:02:00Z</dcterms:created>
  <dcterms:modified xsi:type="dcterms:W3CDTF">2015-06-17T01:19:00Z</dcterms:modified>
</cp:coreProperties>
</file>